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4A5F" w:rsidRDefault="00AA4A5F" w:rsidP="00AA4A5F">
      <w:pPr>
        <w:spacing w:line="349" w:lineRule="exact"/>
        <w:rPr>
          <w:sz w:val="20"/>
          <w:szCs w:val="20"/>
        </w:rPr>
      </w:pPr>
    </w:p>
    <w:p w:rsidR="00AA4A5F" w:rsidRPr="00AA4A5F" w:rsidRDefault="00AA4A5F" w:rsidP="00AA4A5F">
      <w:pPr>
        <w:spacing w:line="246" w:lineRule="auto"/>
        <w:ind w:left="640" w:right="1000"/>
        <w:jc w:val="both"/>
        <w:rPr>
          <w:sz w:val="20"/>
          <w:szCs w:val="20"/>
          <w:lang w:val="en-US"/>
        </w:rPr>
      </w:pPr>
      <w:r w:rsidRPr="00AA4A5F">
        <w:rPr>
          <w:rFonts w:eastAsia="Times New Roman"/>
          <w:b/>
          <w:bCs/>
          <w:i/>
          <w:iCs/>
          <w:color w:val="333333"/>
          <w:sz w:val="28"/>
          <w:szCs w:val="28"/>
          <w:lang w:val="en-US"/>
        </w:rPr>
        <w:t xml:space="preserve">Below you will find different </w:t>
      </w:r>
      <w:proofErr w:type="spellStart"/>
      <w:r w:rsidRPr="00AA4A5F">
        <w:rPr>
          <w:rFonts w:eastAsia="Times New Roman"/>
          <w:b/>
          <w:bCs/>
          <w:i/>
          <w:iCs/>
          <w:color w:val="333333"/>
          <w:sz w:val="28"/>
          <w:szCs w:val="28"/>
          <w:lang w:val="en-US"/>
        </w:rPr>
        <w:t>opinios</w:t>
      </w:r>
      <w:proofErr w:type="spellEnd"/>
      <w:r w:rsidRPr="00AA4A5F">
        <w:rPr>
          <w:rFonts w:eastAsia="Times New Roman"/>
          <w:b/>
          <w:bCs/>
          <w:i/>
          <w:iCs/>
          <w:color w:val="333333"/>
          <w:sz w:val="28"/>
          <w:szCs w:val="28"/>
          <w:lang w:val="en-US"/>
        </w:rPr>
        <w:t xml:space="preserve"> of postgraduate students on supervision. Is research supervisor a boss, or a colleague, or a friend? What is your idea of an ideal supervisor? What do you prefer: to have a supervisor who is the name in his field, has plenty of ideas, which he is eager to share with you, or a supervisor who knows not much about your subject, but let you make the research independently?</w:t>
      </w:r>
    </w:p>
    <w:p w:rsidR="00AA4A5F" w:rsidRPr="00AA4A5F" w:rsidRDefault="00AA4A5F" w:rsidP="00AA4A5F">
      <w:pPr>
        <w:spacing w:line="370" w:lineRule="exact"/>
        <w:rPr>
          <w:sz w:val="20"/>
          <w:szCs w:val="20"/>
          <w:lang w:val="en-US"/>
        </w:rPr>
      </w:pPr>
    </w:p>
    <w:p w:rsidR="00AA4A5F" w:rsidRPr="00AA4A5F" w:rsidRDefault="00AA4A5F" w:rsidP="00AA4A5F">
      <w:pPr>
        <w:spacing w:line="242" w:lineRule="auto"/>
        <w:ind w:left="100" w:right="80" w:firstLine="360"/>
        <w:jc w:val="both"/>
        <w:rPr>
          <w:sz w:val="20"/>
          <w:szCs w:val="20"/>
          <w:lang w:val="en-US"/>
        </w:rPr>
      </w:pPr>
      <w:r w:rsidRPr="00AA4A5F">
        <w:rPr>
          <w:rFonts w:eastAsia="Times New Roman"/>
          <w:b/>
          <w:bCs/>
          <w:sz w:val="28"/>
          <w:szCs w:val="28"/>
          <w:lang w:val="en-US"/>
        </w:rPr>
        <w:t>A</w:t>
      </w:r>
      <w:r w:rsidRPr="00AA4A5F">
        <w:rPr>
          <w:rFonts w:eastAsia="Times New Roman"/>
          <w:sz w:val="28"/>
          <w:szCs w:val="28"/>
          <w:lang w:val="en-US"/>
        </w:rPr>
        <w:t>. I found that my supervisor's advice on reading particularly related to</w:t>
      </w:r>
      <w:r w:rsidRPr="00AA4A5F">
        <w:rPr>
          <w:rFonts w:eastAsia="Times New Roman"/>
          <w:b/>
          <w:bCs/>
          <w:sz w:val="28"/>
          <w:szCs w:val="28"/>
          <w:lang w:val="en-US"/>
        </w:rPr>
        <w:t xml:space="preserve"> </w:t>
      </w:r>
      <w:r w:rsidRPr="00AA4A5F">
        <w:rPr>
          <w:rFonts w:eastAsia="Times New Roman"/>
          <w:sz w:val="28"/>
          <w:szCs w:val="28"/>
          <w:lang w:val="en-US"/>
        </w:rPr>
        <w:t xml:space="preserve">geographical theory and methodologies was extremely good. While researching he gave me plenty of encouragement which really boosted my confidence. Once I started to write I found that he read what I gave him fairly promptly and his comments were very pertinent, enabling me to work through my ideas more logically. He has always made time in a busy schedule to discuss any problems. More than this, he went out of his way to be helpful when I was unwell. I have greatly appreciated the time and effort he has put into helping me and also for his encouragement and support throughout the four years I have been in the School. Although I could have felt somewhat isolated because my topic has few connections with other postgraduate research being undertaken, this has been </w:t>
      </w:r>
      <w:proofErr w:type="spellStart"/>
      <w:r w:rsidRPr="00AA4A5F">
        <w:rPr>
          <w:rFonts w:eastAsia="Times New Roman"/>
          <w:sz w:val="28"/>
          <w:szCs w:val="28"/>
          <w:lang w:val="en-US"/>
        </w:rPr>
        <w:t>minimised</w:t>
      </w:r>
      <w:proofErr w:type="spellEnd"/>
      <w:r w:rsidRPr="00AA4A5F">
        <w:rPr>
          <w:rFonts w:eastAsia="Times New Roman"/>
          <w:sz w:val="28"/>
          <w:szCs w:val="28"/>
          <w:lang w:val="en-US"/>
        </w:rPr>
        <w:t xml:space="preserve"> by the good working relationship which has been established with my supervisor.</w:t>
      </w:r>
    </w:p>
    <w:p w:rsidR="00AA4A5F" w:rsidRPr="00AA4A5F" w:rsidRDefault="00AA4A5F" w:rsidP="00AA4A5F">
      <w:pPr>
        <w:spacing w:line="12" w:lineRule="exact"/>
        <w:rPr>
          <w:sz w:val="20"/>
          <w:szCs w:val="20"/>
          <w:lang w:val="en-US"/>
        </w:rPr>
      </w:pPr>
    </w:p>
    <w:p w:rsidR="00AA4A5F" w:rsidRPr="00AA4A5F" w:rsidRDefault="00AA4A5F" w:rsidP="00AA4A5F">
      <w:pPr>
        <w:ind w:left="6600"/>
        <w:rPr>
          <w:sz w:val="20"/>
          <w:szCs w:val="20"/>
          <w:lang w:val="en-US"/>
        </w:rPr>
      </w:pPr>
      <w:r w:rsidRPr="00AA4A5F">
        <w:rPr>
          <w:rFonts w:eastAsia="Times New Roman"/>
          <w:i/>
          <w:iCs/>
          <w:sz w:val="23"/>
          <w:szCs w:val="23"/>
          <w:lang w:val="en-US"/>
        </w:rPr>
        <w:t>(</w:t>
      </w:r>
      <w:proofErr w:type="gramStart"/>
      <w:r w:rsidRPr="00AA4A5F">
        <w:rPr>
          <w:rFonts w:eastAsia="Times New Roman"/>
          <w:i/>
          <w:iCs/>
          <w:sz w:val="23"/>
          <w:szCs w:val="23"/>
          <w:lang w:val="en-US"/>
        </w:rPr>
        <w:t>final</w:t>
      </w:r>
      <w:proofErr w:type="gramEnd"/>
      <w:r w:rsidRPr="00AA4A5F">
        <w:rPr>
          <w:rFonts w:eastAsia="Times New Roman"/>
          <w:i/>
          <w:iCs/>
          <w:sz w:val="23"/>
          <w:szCs w:val="23"/>
          <w:lang w:val="en-US"/>
        </w:rPr>
        <w:t xml:space="preserve"> year PhD student)</w:t>
      </w:r>
    </w:p>
    <w:p w:rsidR="00AA4A5F" w:rsidRPr="00AA4A5F" w:rsidRDefault="00AA4A5F" w:rsidP="00AA4A5F">
      <w:pPr>
        <w:rPr>
          <w:lang w:val="en-US"/>
        </w:rPr>
        <w:sectPr w:rsidR="00AA4A5F" w:rsidRPr="00AA4A5F">
          <w:pgSz w:w="11900" w:h="16840"/>
          <w:pgMar w:top="1440" w:right="1440" w:bottom="1440" w:left="1440" w:header="0" w:footer="0" w:gutter="0"/>
          <w:cols w:space="720" w:equalWidth="0">
            <w:col w:w="9020"/>
          </w:cols>
        </w:sectPr>
      </w:pPr>
    </w:p>
    <w:p w:rsidR="00AA4A5F" w:rsidRPr="00AA4A5F" w:rsidRDefault="00AA4A5F" w:rsidP="00AA4A5F">
      <w:pPr>
        <w:spacing w:line="63" w:lineRule="exact"/>
        <w:rPr>
          <w:sz w:val="20"/>
          <w:szCs w:val="20"/>
          <w:lang w:val="en-US"/>
        </w:rPr>
      </w:pPr>
    </w:p>
    <w:p w:rsidR="00AA4A5F" w:rsidRPr="00AA4A5F" w:rsidRDefault="00AA4A5F" w:rsidP="00AA4A5F">
      <w:pPr>
        <w:spacing w:line="244" w:lineRule="auto"/>
        <w:ind w:left="100" w:right="80" w:firstLine="360"/>
        <w:jc w:val="both"/>
        <w:rPr>
          <w:sz w:val="20"/>
          <w:szCs w:val="20"/>
          <w:lang w:val="en-US"/>
        </w:rPr>
      </w:pPr>
      <w:r w:rsidRPr="00AA4A5F">
        <w:rPr>
          <w:rFonts w:eastAsia="Times New Roman"/>
          <w:b/>
          <w:bCs/>
          <w:sz w:val="28"/>
          <w:szCs w:val="28"/>
          <w:lang w:val="en-US"/>
        </w:rPr>
        <w:t>B</w:t>
      </w:r>
      <w:r w:rsidRPr="00AA4A5F">
        <w:rPr>
          <w:rFonts w:eastAsia="Times New Roman"/>
          <w:sz w:val="28"/>
          <w:szCs w:val="28"/>
          <w:lang w:val="en-US"/>
        </w:rPr>
        <w:t>. My experience has been that this School is a good place to do research</w:t>
      </w:r>
      <w:r w:rsidRPr="00AA4A5F">
        <w:rPr>
          <w:rFonts w:eastAsia="Times New Roman"/>
          <w:b/>
          <w:bCs/>
          <w:sz w:val="28"/>
          <w:szCs w:val="28"/>
          <w:lang w:val="en-US"/>
        </w:rPr>
        <w:t xml:space="preserve"> </w:t>
      </w:r>
      <w:r w:rsidRPr="00AA4A5F">
        <w:rPr>
          <w:rFonts w:eastAsia="Times New Roman"/>
          <w:sz w:val="28"/>
          <w:szCs w:val="28"/>
          <w:lang w:val="en-US"/>
        </w:rPr>
        <w:t>on economic geography, because of the high level of staff expertise and their reputation and influence, which extend far beyond the U.K. Both of my supervisors have been helpful, available to answer questions, and interested in my work. I have found a joint supervision arrangement to be especially beneficial to my work, given its holistic and innovative approach, and in my opinion the School’s openness to joint supervision is a real strength.</w:t>
      </w:r>
    </w:p>
    <w:p w:rsidR="00AA4A5F" w:rsidRPr="00AA4A5F" w:rsidRDefault="00AA4A5F" w:rsidP="00AA4A5F">
      <w:pPr>
        <w:spacing w:line="7" w:lineRule="exact"/>
        <w:rPr>
          <w:sz w:val="20"/>
          <w:szCs w:val="20"/>
          <w:lang w:val="en-US"/>
        </w:rPr>
      </w:pPr>
    </w:p>
    <w:p w:rsidR="00AA4A5F" w:rsidRPr="00AA4A5F" w:rsidRDefault="00AA4A5F" w:rsidP="00AA4A5F">
      <w:pPr>
        <w:ind w:left="6580"/>
        <w:rPr>
          <w:sz w:val="20"/>
          <w:szCs w:val="20"/>
          <w:lang w:val="en-US"/>
        </w:rPr>
      </w:pPr>
      <w:r w:rsidRPr="00AA4A5F">
        <w:rPr>
          <w:rFonts w:eastAsia="Times New Roman"/>
          <w:i/>
          <w:iCs/>
          <w:sz w:val="23"/>
          <w:szCs w:val="23"/>
          <w:lang w:val="en-US"/>
        </w:rPr>
        <w:t>(PhD third year student)</w:t>
      </w:r>
    </w:p>
    <w:p w:rsidR="00AA4A5F" w:rsidRPr="00AA4A5F" w:rsidRDefault="00AA4A5F" w:rsidP="00AA4A5F">
      <w:pPr>
        <w:spacing w:line="200" w:lineRule="exact"/>
        <w:rPr>
          <w:sz w:val="20"/>
          <w:szCs w:val="20"/>
          <w:lang w:val="en-US"/>
        </w:rPr>
      </w:pPr>
    </w:p>
    <w:p w:rsidR="00AA4A5F" w:rsidRPr="00AA4A5F" w:rsidRDefault="00AA4A5F" w:rsidP="00AA4A5F">
      <w:pPr>
        <w:ind w:left="640"/>
        <w:rPr>
          <w:sz w:val="20"/>
          <w:szCs w:val="20"/>
          <w:lang w:val="en-US"/>
        </w:rPr>
      </w:pPr>
      <w:r w:rsidRPr="00AA4A5F">
        <w:rPr>
          <w:rFonts w:eastAsia="Times New Roman"/>
          <w:b/>
          <w:bCs/>
          <w:i/>
          <w:iCs/>
          <w:sz w:val="28"/>
          <w:szCs w:val="28"/>
          <w:lang w:val="en-US"/>
        </w:rPr>
        <w:t xml:space="preserve">Discuss with your </w:t>
      </w:r>
      <w:proofErr w:type="spellStart"/>
      <w:r w:rsidRPr="00AA4A5F">
        <w:rPr>
          <w:rFonts w:eastAsia="Times New Roman"/>
          <w:b/>
          <w:bCs/>
          <w:i/>
          <w:iCs/>
          <w:sz w:val="28"/>
          <w:szCs w:val="28"/>
          <w:lang w:val="en-US"/>
        </w:rPr>
        <w:t>groupmates</w:t>
      </w:r>
      <w:proofErr w:type="spellEnd"/>
      <w:r w:rsidRPr="00AA4A5F">
        <w:rPr>
          <w:rFonts w:eastAsia="Times New Roman"/>
          <w:b/>
          <w:bCs/>
          <w:i/>
          <w:iCs/>
          <w:sz w:val="28"/>
          <w:szCs w:val="28"/>
          <w:lang w:val="en-US"/>
        </w:rPr>
        <w:t xml:space="preserve"> the issue of a good supervisor.</w:t>
      </w:r>
    </w:p>
    <w:p w:rsidR="00AA4A5F" w:rsidRPr="00AA4A5F" w:rsidRDefault="00AA4A5F" w:rsidP="00AA4A5F">
      <w:pPr>
        <w:spacing w:line="20" w:lineRule="exact"/>
        <w:rPr>
          <w:sz w:val="20"/>
          <w:szCs w:val="20"/>
          <w:lang w:val="en-US"/>
        </w:rPr>
      </w:pPr>
      <w:r>
        <w:rPr>
          <w:noProof/>
          <w:sz w:val="20"/>
          <w:szCs w:val="20"/>
        </w:rPr>
        <mc:AlternateContent>
          <mc:Choice Requires="wps">
            <w:drawing>
              <wp:anchor distT="0" distB="0" distL="114300" distR="114300" simplePos="0" relativeHeight="251659264" behindDoc="1" locked="0" layoutInCell="0" allowOverlap="1" wp14:anchorId="3FD8D298" wp14:editId="7C13DC12">
                <wp:simplePos x="0" y="0"/>
                <wp:positionH relativeFrom="column">
                  <wp:posOffset>321310</wp:posOffset>
                </wp:positionH>
                <wp:positionV relativeFrom="paragraph">
                  <wp:posOffset>-186690</wp:posOffset>
                </wp:positionV>
                <wp:extent cx="0" cy="407670"/>
                <wp:effectExtent l="0" t="0" r="0" b="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07670"/>
                        </a:xfrm>
                        <a:prstGeom prst="line">
                          <a:avLst/>
                        </a:prstGeom>
                        <a:solidFill>
                          <a:srgbClr val="FFFFFF"/>
                        </a:solidFill>
                        <a:ln w="27432">
                          <a:solidFill>
                            <a:srgbClr val="000000"/>
                          </a:solidFill>
                          <a:miter lim="800000"/>
                          <a:headEnd/>
                          <a:tailEnd/>
                        </a:ln>
                      </wps:spPr>
                      <wps:bodyPr/>
                    </wps:wsp>
                  </a:graphicData>
                </a:graphic>
              </wp:anchor>
            </w:drawing>
          </mc:Choice>
          <mc:Fallback>
            <w:pict>
              <v:line id="Shape 115"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25.3pt,-14.7pt" to="25.3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" o:allowincell="f" filled="t" strokeweight="2.16pt">
                <v:stroke joinstyle="miter"/>
                <o:lock v:ext="edit" shapetype="f"/>
              </v:line>
            </w:pict>
          </mc:Fallback>
        </mc:AlternateContent>
      </w:r>
    </w:p>
    <w:p w:rsidR="00AA4A5F" w:rsidRPr="00AA4A5F" w:rsidRDefault="00AA4A5F" w:rsidP="00AA4A5F">
      <w:pPr>
        <w:spacing w:line="28" w:lineRule="exact"/>
        <w:rPr>
          <w:sz w:val="20"/>
          <w:szCs w:val="20"/>
          <w:lang w:val="en-US"/>
        </w:rPr>
      </w:pPr>
    </w:p>
    <w:p w:rsidR="00AA4A5F" w:rsidRPr="00AA4A5F" w:rsidRDefault="00AA4A5F" w:rsidP="00AA4A5F">
      <w:pPr>
        <w:ind w:left="640"/>
        <w:rPr>
          <w:sz w:val="20"/>
          <w:szCs w:val="20"/>
          <w:lang w:val="en-US"/>
        </w:rPr>
      </w:pPr>
      <w:r w:rsidRPr="00AA4A5F">
        <w:rPr>
          <w:rFonts w:eastAsia="Times New Roman"/>
          <w:b/>
          <w:bCs/>
          <w:i/>
          <w:iCs/>
          <w:sz w:val="28"/>
          <w:szCs w:val="28"/>
          <w:lang w:val="en-US"/>
        </w:rPr>
        <w:t>You may use the expressions below.</w:t>
      </w:r>
    </w:p>
    <w:p w:rsidR="00AA4A5F" w:rsidRPr="00AA4A5F" w:rsidRDefault="00AA4A5F" w:rsidP="00AA4A5F">
      <w:pPr>
        <w:spacing w:line="232" w:lineRule="exact"/>
        <w:rPr>
          <w:sz w:val="20"/>
          <w:szCs w:val="20"/>
          <w:lang w:val="en-US"/>
        </w:rPr>
      </w:pPr>
    </w:p>
    <w:p w:rsidR="00AA4A5F" w:rsidRPr="00AA4A5F" w:rsidRDefault="00AA4A5F" w:rsidP="00AA4A5F">
      <w:pPr>
        <w:spacing w:line="242" w:lineRule="auto"/>
        <w:ind w:left="100" w:right="80" w:firstLine="360"/>
        <w:jc w:val="both"/>
        <w:rPr>
          <w:sz w:val="20"/>
          <w:szCs w:val="20"/>
          <w:lang w:val="en-US"/>
        </w:rPr>
      </w:pPr>
      <w:r w:rsidRPr="00AA4A5F">
        <w:rPr>
          <w:rFonts w:eastAsia="Times New Roman"/>
          <w:sz w:val="28"/>
          <w:szCs w:val="28"/>
          <w:lang w:val="en-US"/>
        </w:rPr>
        <w:t>Appropriate supervisor, experienced in the field of your research interests, to guide and advise you throughout your period of study, the responsibilities are shared between student and supervisor, crucial support of the supervisor, to design and carry out work on your thesis, procedures and regulations of writing and defending your thesis, to establishes a stimulating research environment, to provide training in research, to continuously monitor progress, to provide structured feedback, to remain aware of the student's situation and needs, to give plenty of encouragement, to boost one’s confidence, pertinent comments, to appreciate the time and effort, encouragement and support, high level of staff expertise, reputation and influence, to be especially beneficial, holistic and innovative approach.</w:t>
      </w:r>
    </w:p>
    <w:p w:rsidR="00AA4A5F" w:rsidRPr="00AA4A5F" w:rsidRDefault="00AA4A5F" w:rsidP="00AA4A5F">
      <w:pPr>
        <w:spacing w:line="242" w:lineRule="exact"/>
        <w:rPr>
          <w:sz w:val="20"/>
          <w:szCs w:val="20"/>
          <w:lang w:val="en-US"/>
        </w:rPr>
      </w:pPr>
    </w:p>
    <w:p w:rsidR="00AA4A5F" w:rsidRDefault="00AA4A5F" w:rsidP="00AA4A5F">
      <w:pPr>
        <w:ind w:left="640"/>
        <w:rPr>
          <w:sz w:val="20"/>
          <w:szCs w:val="20"/>
        </w:rPr>
      </w:pPr>
      <w:proofErr w:type="spellStart"/>
      <w:r>
        <w:rPr>
          <w:rFonts w:eastAsia="Times New Roman"/>
          <w:b/>
          <w:bCs/>
          <w:i/>
          <w:iCs/>
          <w:color w:val="333333"/>
          <w:sz w:val="28"/>
          <w:szCs w:val="28"/>
        </w:rPr>
        <w:t>Write</w:t>
      </w:r>
      <w:proofErr w:type="spellEnd"/>
      <w:r>
        <w:rPr>
          <w:rFonts w:eastAsia="Times New Roman"/>
          <w:b/>
          <w:bCs/>
          <w:i/>
          <w:iCs/>
          <w:color w:val="333333"/>
          <w:sz w:val="28"/>
          <w:szCs w:val="28"/>
        </w:rPr>
        <w:t xml:space="preserve"> </w:t>
      </w:r>
      <w:proofErr w:type="spellStart"/>
      <w:r>
        <w:rPr>
          <w:rFonts w:eastAsia="Times New Roman"/>
          <w:b/>
          <w:bCs/>
          <w:i/>
          <w:iCs/>
          <w:color w:val="333333"/>
          <w:sz w:val="28"/>
          <w:szCs w:val="28"/>
        </w:rPr>
        <w:t>an</w:t>
      </w:r>
      <w:proofErr w:type="spellEnd"/>
      <w:r>
        <w:rPr>
          <w:rFonts w:eastAsia="Times New Roman"/>
          <w:b/>
          <w:bCs/>
          <w:i/>
          <w:iCs/>
          <w:color w:val="333333"/>
          <w:sz w:val="28"/>
          <w:szCs w:val="28"/>
        </w:rPr>
        <w:t xml:space="preserve"> </w:t>
      </w:r>
      <w:proofErr w:type="spellStart"/>
      <w:r>
        <w:rPr>
          <w:rFonts w:eastAsia="Times New Roman"/>
          <w:b/>
          <w:bCs/>
          <w:i/>
          <w:iCs/>
          <w:color w:val="333333"/>
          <w:sz w:val="28"/>
          <w:szCs w:val="28"/>
        </w:rPr>
        <w:t>essay</w:t>
      </w:r>
      <w:proofErr w:type="spellEnd"/>
      <w:r>
        <w:rPr>
          <w:rFonts w:eastAsia="Times New Roman"/>
          <w:b/>
          <w:bCs/>
          <w:i/>
          <w:iCs/>
          <w:color w:val="333333"/>
          <w:sz w:val="28"/>
          <w:szCs w:val="28"/>
        </w:rPr>
        <w:t xml:space="preserve"> </w:t>
      </w:r>
      <w:proofErr w:type="spellStart"/>
      <w:r>
        <w:rPr>
          <w:rFonts w:eastAsia="Times New Roman"/>
          <w:b/>
          <w:bCs/>
          <w:i/>
          <w:iCs/>
          <w:color w:val="333333"/>
          <w:sz w:val="28"/>
          <w:szCs w:val="28"/>
        </w:rPr>
        <w:t>on</w:t>
      </w:r>
      <w:proofErr w:type="spellEnd"/>
      <w:r>
        <w:rPr>
          <w:rFonts w:eastAsia="Times New Roman"/>
          <w:b/>
          <w:bCs/>
          <w:i/>
          <w:iCs/>
          <w:color w:val="333333"/>
          <w:sz w:val="28"/>
          <w:szCs w:val="28"/>
        </w:rPr>
        <w:t>:</w:t>
      </w:r>
    </w:p>
    <w:p w:rsidR="00AA4A5F" w:rsidRDefault="00AA4A5F" w:rsidP="00AA4A5F">
      <w:pPr>
        <w:spacing w:line="20" w:lineRule="exact"/>
        <w:rPr>
          <w:sz w:val="20"/>
          <w:szCs w:val="20"/>
        </w:rPr>
      </w:pPr>
      <w:r>
        <w:rPr>
          <w:noProof/>
          <w:sz w:val="20"/>
          <w:szCs w:val="20"/>
        </w:rPr>
        <mc:AlternateContent>
          <mc:Choice Requires="wps">
            <w:drawing>
              <wp:anchor distT="0" distB="0" distL="114300" distR="114300" simplePos="0" relativeHeight="251660288" behindDoc="1" locked="0" layoutInCell="0" allowOverlap="1" wp14:anchorId="20EEA0FE" wp14:editId="7DA2ECE3">
                <wp:simplePos x="0" y="0"/>
                <wp:positionH relativeFrom="column">
                  <wp:posOffset>321310</wp:posOffset>
                </wp:positionH>
                <wp:positionV relativeFrom="paragraph">
                  <wp:posOffset>-186690</wp:posOffset>
                </wp:positionV>
                <wp:extent cx="0" cy="203200"/>
                <wp:effectExtent l="0" t="0" r="0" b="0"/>
                <wp:wrapNone/>
                <wp:docPr id="116" name="Shap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03200"/>
                        </a:xfrm>
                        <a:prstGeom prst="line">
                          <a:avLst/>
                        </a:prstGeom>
                        <a:solidFill>
                          <a:srgbClr val="FFFFFF"/>
                        </a:solidFill>
                        <a:ln w="27432">
                          <a:solidFill>
                            <a:srgbClr val="000000"/>
                          </a:solidFill>
                          <a:miter lim="800000"/>
                          <a:headEnd/>
                          <a:tailEnd/>
                        </a:ln>
                      </wps:spPr>
                      <wps:bodyPr/>
                    </wps:wsp>
                  </a:graphicData>
                </a:graphic>
              </wp:anchor>
            </w:drawing>
          </mc:Choice>
          <mc:Fallback>
            <w:pict>
              <v:line id="Shape 116" o:spid="_x0000_s1026" style="position:absolute;z-index:-251656192;visibility:visible;mso-wrap-style:square;mso-wrap-distance-left:9pt;mso-wrap-distance-top:0;mso-wrap-distance-right:9pt;mso-wrap-distance-bottom:0;mso-position-horizontal:absolute;mso-position-horizontal-relative:text;mso-position-vertical:absolute;mso-position-vertical-relative:text" from="25.3pt,-14.7pt" to="25.3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" o:allowincell="f" filled="t" strokeweight="2.16pt">
                <v:stroke joinstyle="miter"/>
                <o:lock v:ext="edit" shapetype="f"/>
              </v:line>
            </w:pict>
          </mc:Fallback>
        </mc:AlternateContent>
      </w:r>
    </w:p>
    <w:p w:rsidR="00AA4A5F" w:rsidRDefault="00AA4A5F" w:rsidP="00AA4A5F">
      <w:pPr>
        <w:spacing w:line="275" w:lineRule="exact"/>
        <w:rPr>
          <w:sz w:val="20"/>
          <w:szCs w:val="20"/>
        </w:rPr>
      </w:pPr>
    </w:p>
    <w:p w:rsidR="00AA4A5F" w:rsidRPr="00AA4A5F" w:rsidRDefault="00AA4A5F" w:rsidP="00AA4A5F">
      <w:pPr>
        <w:numPr>
          <w:ilvl w:val="0"/>
          <w:numId w:val="1"/>
        </w:numPr>
        <w:tabs>
          <w:tab w:val="left" w:pos="460"/>
        </w:tabs>
        <w:ind w:left="460" w:hanging="369"/>
        <w:rPr>
          <w:rFonts w:ascii="Symbol" w:eastAsia="Symbol" w:hAnsi="Symbol" w:cs="Symbol"/>
          <w:sz w:val="28"/>
          <w:szCs w:val="28"/>
          <w:lang w:val="en-US"/>
        </w:rPr>
      </w:pPr>
      <w:r w:rsidRPr="00AA4A5F">
        <w:rPr>
          <w:rFonts w:eastAsia="Times New Roman"/>
          <w:sz w:val="28"/>
          <w:szCs w:val="28"/>
          <w:lang w:val="en-US"/>
        </w:rPr>
        <w:t>your ideas of a good supervisor</w:t>
      </w:r>
    </w:p>
    <w:p w:rsidR="00AA4A5F" w:rsidRPr="00AA4A5F" w:rsidRDefault="00AA4A5F" w:rsidP="00AA4A5F">
      <w:pPr>
        <w:spacing w:line="19" w:lineRule="exact"/>
        <w:rPr>
          <w:rFonts w:ascii="Symbol" w:eastAsia="Symbol" w:hAnsi="Symbol" w:cs="Symbol"/>
          <w:sz w:val="28"/>
          <w:szCs w:val="28"/>
          <w:lang w:val="en-US"/>
        </w:rPr>
      </w:pPr>
    </w:p>
    <w:p w:rsidR="00AA4A5F" w:rsidRPr="00AA4A5F" w:rsidRDefault="00AA4A5F" w:rsidP="00AA4A5F">
      <w:pPr>
        <w:numPr>
          <w:ilvl w:val="0"/>
          <w:numId w:val="1"/>
        </w:numPr>
        <w:tabs>
          <w:tab w:val="left" w:pos="460"/>
        </w:tabs>
        <w:ind w:left="460" w:hanging="369"/>
        <w:rPr>
          <w:rFonts w:ascii="Symbol" w:eastAsia="Symbol" w:hAnsi="Symbol" w:cs="Symbol"/>
          <w:sz w:val="28"/>
          <w:szCs w:val="28"/>
          <w:lang w:val="en-US"/>
        </w:rPr>
      </w:pPr>
      <w:r w:rsidRPr="00AA4A5F">
        <w:rPr>
          <w:rFonts w:eastAsia="Times New Roman"/>
          <w:sz w:val="28"/>
          <w:szCs w:val="28"/>
          <w:lang w:val="en-US"/>
        </w:rPr>
        <w:t>your experience working with the supervisor</w:t>
      </w:r>
    </w:p>
    <w:p w:rsidR="008D4DE8" w:rsidRPr="00AA4A5F" w:rsidRDefault="008D4DE8">
      <w:pPr>
        <w:rPr>
          <w:lang w:val="en-US"/>
        </w:rPr>
      </w:pPr>
      <w:bookmarkStart w:id="0" w:name="_GoBack"/>
      <w:bookmarkEnd w:id="0"/>
    </w:p>
    <w:sectPr w:rsidR="008D4DE8" w:rsidRPr="00AA4A5F" w:rsidSect="00C00D96">
      <w:pgSz w:w="11900" w:h="16838" w:code="9"/>
      <w:pgMar w:top="1134" w:right="851" w:bottom="1134" w:left="1701" w:header="0" w:footer="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FBF"/>
    <w:multiLevelType w:val="hybridMultilevel"/>
    <w:tmpl w:val="5BF2C710"/>
    <w:lvl w:ilvl="0" w:tplc="59CA20F2">
      <w:start w:val="1"/>
      <w:numFmt w:val="bullet"/>
      <w:lvlText w:val=""/>
      <w:lvlJc w:val="left"/>
    </w:lvl>
    <w:lvl w:ilvl="1" w:tplc="54E8C272">
      <w:numFmt w:val="decimal"/>
      <w:lvlText w:val=""/>
      <w:lvlJc w:val="left"/>
    </w:lvl>
    <w:lvl w:ilvl="2" w:tplc="27A2EDB6">
      <w:numFmt w:val="decimal"/>
      <w:lvlText w:val=""/>
      <w:lvlJc w:val="left"/>
    </w:lvl>
    <w:lvl w:ilvl="3" w:tplc="1CE25536">
      <w:numFmt w:val="decimal"/>
      <w:lvlText w:val=""/>
      <w:lvlJc w:val="left"/>
    </w:lvl>
    <w:lvl w:ilvl="4" w:tplc="53B0D656">
      <w:numFmt w:val="decimal"/>
      <w:lvlText w:val=""/>
      <w:lvlJc w:val="left"/>
    </w:lvl>
    <w:lvl w:ilvl="5" w:tplc="24BEF110">
      <w:numFmt w:val="decimal"/>
      <w:lvlText w:val=""/>
      <w:lvlJc w:val="left"/>
    </w:lvl>
    <w:lvl w:ilvl="6" w:tplc="8A402E50">
      <w:numFmt w:val="decimal"/>
      <w:lvlText w:val=""/>
      <w:lvlJc w:val="left"/>
    </w:lvl>
    <w:lvl w:ilvl="7" w:tplc="2DE4CEAE">
      <w:numFmt w:val="decimal"/>
      <w:lvlText w:val=""/>
      <w:lvlJc w:val="left"/>
    </w:lvl>
    <w:lvl w:ilvl="8" w:tplc="7A9E873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drawingGridHorizontalSpacing w:val="110"/>
  <w:drawingGridVerticalSpacing w:val="299"/>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4A5F"/>
    <w:rsid w:val="008D4DE8"/>
    <w:rsid w:val="00AA4A5F"/>
    <w:rsid w:val="00C00D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4A5F"/>
    <w:rPr>
      <w:rFonts w:eastAsiaTheme="minorEastAsia" w:cs="Times New Roman"/>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4A5F"/>
    <w:rPr>
      <w:rFonts w:eastAsiaTheme="minorEastAsia" w:cs="Times New Roman"/>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437</Words>
  <Characters>2497</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Альфия</cp:lastModifiedBy>
  <cp:revision>1</cp:revision>
  <dcterms:created xsi:type="dcterms:W3CDTF">2020-09-06T06:31:00Z</dcterms:created>
  <dcterms:modified xsi:type="dcterms:W3CDTF">2020-09-06T06:32:00Z</dcterms:modified>
</cp:coreProperties>
</file>